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2D" w:rsidRDefault="009F232D">
      <w:pPr>
        <w:pStyle w:val="Standard"/>
        <w:jc w:val="center"/>
        <w:rPr>
          <w:b/>
          <w:sz w:val="32"/>
        </w:rPr>
      </w:pPr>
      <w:bookmarkStart w:id="0" w:name="_GoBack"/>
      <w:bookmarkEnd w:id="0"/>
    </w:p>
    <w:p w:rsidR="009F232D" w:rsidRDefault="0082070C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Администрация городского поселения «Забайкальское» муниципального района «Забайкальский район»</w:t>
      </w:r>
    </w:p>
    <w:p w:rsidR="009F232D" w:rsidRDefault="009F232D">
      <w:pPr>
        <w:pStyle w:val="Standard"/>
        <w:jc w:val="center"/>
        <w:rPr>
          <w:b/>
          <w:sz w:val="32"/>
        </w:rPr>
      </w:pPr>
    </w:p>
    <w:p w:rsidR="009F232D" w:rsidRDefault="0082070C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F232D" w:rsidRDefault="0082070C">
      <w:pPr>
        <w:pStyle w:val="Standard"/>
        <w:jc w:val="center"/>
      </w:pPr>
      <w:proofErr w:type="spellStart"/>
      <w:r>
        <w:t>пгт</w:t>
      </w:r>
      <w:proofErr w:type="spellEnd"/>
      <w:r>
        <w:t>. Забайкальск</w:t>
      </w:r>
    </w:p>
    <w:p w:rsidR="009F232D" w:rsidRDefault="009F232D">
      <w:pPr>
        <w:pStyle w:val="Standard"/>
        <w:jc w:val="center"/>
      </w:pPr>
    </w:p>
    <w:p w:rsidR="009F232D" w:rsidRDefault="009F232D">
      <w:pPr>
        <w:pStyle w:val="Standard"/>
        <w:jc w:val="center"/>
      </w:pPr>
    </w:p>
    <w:p w:rsidR="009F232D" w:rsidRDefault="0082070C">
      <w:pPr>
        <w:pStyle w:val="Standard"/>
        <w:jc w:val="both"/>
      </w:pPr>
      <w:r>
        <w:rPr>
          <w:sz w:val="28"/>
        </w:rPr>
        <w:t>«</w:t>
      </w:r>
      <w:r>
        <w:rPr>
          <w:sz w:val="28"/>
          <w:u w:val="single"/>
        </w:rPr>
        <w:t>04</w:t>
      </w:r>
      <w:r>
        <w:rPr>
          <w:sz w:val="28"/>
        </w:rPr>
        <w:t xml:space="preserve">»  июня  2018 г. </w:t>
      </w:r>
      <w:r>
        <w:rPr>
          <w:sz w:val="28"/>
        </w:rPr>
        <w:t xml:space="preserve">                                                                                       № </w:t>
      </w:r>
      <w:r>
        <w:rPr>
          <w:sz w:val="28"/>
          <w:u w:val="single"/>
        </w:rPr>
        <w:t xml:space="preserve"> 114        </w:t>
      </w:r>
    </w:p>
    <w:p w:rsidR="009F232D" w:rsidRDefault="009F232D">
      <w:pPr>
        <w:pStyle w:val="Standard"/>
        <w:jc w:val="both"/>
        <w:rPr>
          <w:sz w:val="28"/>
        </w:rPr>
      </w:pPr>
    </w:p>
    <w:p w:rsidR="009F232D" w:rsidRDefault="009F232D">
      <w:pPr>
        <w:pStyle w:val="Standard"/>
        <w:jc w:val="both"/>
        <w:rPr>
          <w:sz w:val="28"/>
        </w:rPr>
      </w:pPr>
    </w:p>
    <w:p w:rsidR="009F232D" w:rsidRDefault="009F232D">
      <w:pPr>
        <w:pStyle w:val="Standard"/>
        <w:jc w:val="both"/>
        <w:rPr>
          <w:sz w:val="28"/>
        </w:rPr>
      </w:pPr>
    </w:p>
    <w:p w:rsidR="009F232D" w:rsidRDefault="0082070C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О введении режима повышенной готовности по предупреждению возникновения чрезвычайных ситуаций, связанных с распространением опасных болезней животных н</w:t>
      </w:r>
      <w:r>
        <w:rPr>
          <w:b/>
          <w:sz w:val="28"/>
        </w:rPr>
        <w:t>а территории городского поселения «Забайкальское»</w:t>
      </w:r>
    </w:p>
    <w:p w:rsidR="009F232D" w:rsidRDefault="009F232D">
      <w:pPr>
        <w:pStyle w:val="Standard"/>
        <w:tabs>
          <w:tab w:val="left" w:pos="-87"/>
        </w:tabs>
        <w:ind w:left="-567" w:firstLine="567"/>
        <w:rPr>
          <w:b/>
          <w:sz w:val="28"/>
          <w:szCs w:val="26"/>
        </w:rPr>
      </w:pPr>
    </w:p>
    <w:p w:rsidR="009F232D" w:rsidRDefault="0082070C">
      <w:pPr>
        <w:pStyle w:val="Standard"/>
        <w:jc w:val="both"/>
      </w:pPr>
      <w:r>
        <w:rPr>
          <w:sz w:val="28"/>
          <w:szCs w:val="26"/>
        </w:rPr>
        <w:t xml:space="preserve">  Во исполнение Протокола заседания Комиссии по предупреждению и ликвидации чрезвычайных ситуаций и обеспечению пожарной безопасности Забайкальского края от 24 мая 2018 года № 44, </w:t>
      </w:r>
      <w:proofErr w:type="spellStart"/>
      <w:proofErr w:type="gramStart"/>
      <w:r>
        <w:rPr>
          <w:sz w:val="28"/>
          <w:szCs w:val="26"/>
        </w:rPr>
        <w:t>ст</w:t>
      </w:r>
      <w:proofErr w:type="spellEnd"/>
      <w:proofErr w:type="gramEnd"/>
      <w:r>
        <w:rPr>
          <w:sz w:val="28"/>
        </w:rPr>
        <w:t xml:space="preserve"> 8 Устава городского по</w:t>
      </w:r>
      <w:r>
        <w:rPr>
          <w:sz w:val="28"/>
        </w:rPr>
        <w:t>селения «Забайкальское».</w:t>
      </w:r>
    </w:p>
    <w:p w:rsidR="009F232D" w:rsidRDefault="009F232D">
      <w:pPr>
        <w:pStyle w:val="Standard"/>
        <w:jc w:val="both"/>
      </w:pPr>
    </w:p>
    <w:p w:rsidR="009F232D" w:rsidRDefault="0082070C">
      <w:pPr>
        <w:pStyle w:val="Standard"/>
        <w:jc w:val="both"/>
      </w:pPr>
      <w:r>
        <w:rPr>
          <w:b/>
          <w:sz w:val="28"/>
        </w:rPr>
        <w:t xml:space="preserve">                                                       ПОСТАНОВЛЯЮ:</w:t>
      </w:r>
    </w:p>
    <w:p w:rsidR="009F232D" w:rsidRDefault="009F232D">
      <w:pPr>
        <w:pStyle w:val="Standard"/>
        <w:jc w:val="both"/>
      </w:pPr>
    </w:p>
    <w:p w:rsidR="009F232D" w:rsidRDefault="0082070C">
      <w:pPr>
        <w:pStyle w:val="Standard"/>
        <w:numPr>
          <w:ilvl w:val="0"/>
          <w:numId w:val="2"/>
        </w:numPr>
        <w:tabs>
          <w:tab w:val="left" w:pos="828"/>
          <w:tab w:val="left" w:pos="1254"/>
        </w:tabs>
        <w:spacing w:before="57"/>
        <w:ind w:left="261" w:firstLine="20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Ввести на территории Администрации городского поселения «Забайкальское» режим повышенной готовности для предупреждения возникновения чрезвычайных ситуаций, </w:t>
      </w:r>
      <w:r>
        <w:rPr>
          <w:sz w:val="28"/>
          <w:szCs w:val="26"/>
        </w:rPr>
        <w:t>связанных с распространением опасных болезней животных;</w:t>
      </w:r>
    </w:p>
    <w:p w:rsidR="009F232D" w:rsidRDefault="0082070C">
      <w:pPr>
        <w:pStyle w:val="Standard"/>
        <w:numPr>
          <w:ilvl w:val="0"/>
          <w:numId w:val="2"/>
        </w:numPr>
        <w:tabs>
          <w:tab w:val="left" w:pos="828"/>
          <w:tab w:val="left" w:pos="1254"/>
        </w:tabs>
        <w:spacing w:before="57"/>
        <w:ind w:left="261" w:firstLine="20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Организовать </w:t>
      </w:r>
      <w:proofErr w:type="gramStart"/>
      <w:r>
        <w:rPr>
          <w:sz w:val="28"/>
          <w:szCs w:val="26"/>
        </w:rPr>
        <w:t>контроль за</w:t>
      </w:r>
      <w:proofErr w:type="gramEnd"/>
      <w:r>
        <w:rPr>
          <w:sz w:val="28"/>
          <w:szCs w:val="26"/>
        </w:rPr>
        <w:t xml:space="preserve"> проведением вакцинации сельскохозяйственных животных, в том числе в частных подворьях;</w:t>
      </w:r>
    </w:p>
    <w:p w:rsidR="009F232D" w:rsidRDefault="0082070C">
      <w:pPr>
        <w:pStyle w:val="Standard"/>
        <w:numPr>
          <w:ilvl w:val="0"/>
          <w:numId w:val="2"/>
        </w:numPr>
        <w:tabs>
          <w:tab w:val="left" w:pos="828"/>
          <w:tab w:val="left" w:pos="1254"/>
        </w:tabs>
        <w:spacing w:before="57"/>
        <w:ind w:left="261" w:firstLine="204"/>
        <w:jc w:val="both"/>
        <w:rPr>
          <w:sz w:val="28"/>
          <w:szCs w:val="26"/>
        </w:rPr>
      </w:pPr>
      <w:r>
        <w:rPr>
          <w:sz w:val="28"/>
          <w:szCs w:val="26"/>
        </w:rPr>
        <w:t>Совместно с отделами (управлениями) сельского хозяйства приграничных районов, с учетом в</w:t>
      </w:r>
      <w:r>
        <w:rPr>
          <w:sz w:val="28"/>
          <w:szCs w:val="26"/>
        </w:rPr>
        <w:t xml:space="preserve">озможности, решать вопрос вывода (перемещения) животных со стоянок, находящихся </w:t>
      </w:r>
      <w:proofErr w:type="gramStart"/>
      <w:r>
        <w:rPr>
          <w:sz w:val="28"/>
          <w:szCs w:val="26"/>
        </w:rPr>
        <w:t>в близи</w:t>
      </w:r>
      <w:proofErr w:type="gramEnd"/>
      <w:r>
        <w:rPr>
          <w:sz w:val="28"/>
          <w:szCs w:val="26"/>
        </w:rPr>
        <w:t xml:space="preserve"> государственной границы, в глубь района;</w:t>
      </w:r>
    </w:p>
    <w:p w:rsidR="009F232D" w:rsidRDefault="0082070C">
      <w:pPr>
        <w:pStyle w:val="Standard"/>
        <w:numPr>
          <w:ilvl w:val="0"/>
          <w:numId w:val="2"/>
        </w:numPr>
        <w:spacing w:before="57"/>
        <w:ind w:left="261" w:firstLine="20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Проработать вопрос о возможности переноса животноводческих стоянок, находящихся </w:t>
      </w:r>
      <w:proofErr w:type="gramStart"/>
      <w:r>
        <w:rPr>
          <w:sz w:val="28"/>
          <w:szCs w:val="26"/>
        </w:rPr>
        <w:t>в близи</w:t>
      </w:r>
      <w:proofErr w:type="gramEnd"/>
      <w:r>
        <w:rPr>
          <w:sz w:val="28"/>
          <w:szCs w:val="26"/>
        </w:rPr>
        <w:t xml:space="preserve"> государственной границы, в глубь района</w:t>
      </w:r>
      <w:r>
        <w:rPr>
          <w:sz w:val="28"/>
          <w:szCs w:val="26"/>
        </w:rPr>
        <w:t>;</w:t>
      </w:r>
    </w:p>
    <w:p w:rsidR="009F232D" w:rsidRDefault="0082070C">
      <w:pPr>
        <w:pStyle w:val="Standard"/>
        <w:numPr>
          <w:ilvl w:val="0"/>
          <w:numId w:val="2"/>
        </w:numPr>
        <w:spacing w:before="57"/>
        <w:ind w:left="261" w:firstLine="204"/>
        <w:jc w:val="both"/>
        <w:rPr>
          <w:sz w:val="28"/>
          <w:szCs w:val="26"/>
        </w:rPr>
      </w:pPr>
      <w:r>
        <w:rPr>
          <w:sz w:val="28"/>
          <w:szCs w:val="26"/>
        </w:rPr>
        <w:t>Организовать профилактическую работу по недопущению использования продуктов животноводства в сыром виде;</w:t>
      </w:r>
    </w:p>
    <w:p w:rsidR="009F232D" w:rsidRDefault="0082070C">
      <w:pPr>
        <w:pStyle w:val="Standard"/>
        <w:numPr>
          <w:ilvl w:val="0"/>
          <w:numId w:val="2"/>
        </w:numPr>
        <w:spacing w:before="57"/>
        <w:ind w:left="261" w:firstLine="204"/>
        <w:jc w:val="both"/>
        <w:rPr>
          <w:sz w:val="28"/>
          <w:szCs w:val="26"/>
        </w:rPr>
      </w:pPr>
      <w:r>
        <w:rPr>
          <w:sz w:val="28"/>
          <w:szCs w:val="26"/>
        </w:rPr>
        <w:t>Провести разъяснительную работу с населением, содержащим животных на границе и её близи;</w:t>
      </w:r>
    </w:p>
    <w:p w:rsidR="009F232D" w:rsidRDefault="0082070C">
      <w:pPr>
        <w:pStyle w:val="Standard"/>
        <w:numPr>
          <w:ilvl w:val="0"/>
          <w:numId w:val="2"/>
        </w:numPr>
        <w:spacing w:before="57"/>
        <w:ind w:left="261" w:firstLine="204"/>
        <w:jc w:val="both"/>
        <w:rPr>
          <w:sz w:val="28"/>
          <w:szCs w:val="26"/>
        </w:rPr>
      </w:pPr>
      <w:r>
        <w:rPr>
          <w:sz w:val="28"/>
          <w:szCs w:val="26"/>
        </w:rPr>
        <w:t>Совместно с органами Пограничного управления ФСБ России по З</w:t>
      </w:r>
      <w:r>
        <w:rPr>
          <w:sz w:val="28"/>
          <w:szCs w:val="26"/>
        </w:rPr>
        <w:t xml:space="preserve">абайкальскому краю активировать работу по предотвращению </w:t>
      </w:r>
      <w:proofErr w:type="spellStart"/>
      <w:r>
        <w:rPr>
          <w:sz w:val="28"/>
          <w:szCs w:val="26"/>
        </w:rPr>
        <w:t>перепасов</w:t>
      </w:r>
      <w:proofErr w:type="spellEnd"/>
      <w:r>
        <w:rPr>
          <w:sz w:val="28"/>
          <w:szCs w:val="26"/>
        </w:rPr>
        <w:t xml:space="preserve"> животных всех видов с территории сопредельных государств (КНР);</w:t>
      </w:r>
    </w:p>
    <w:p w:rsidR="009F232D" w:rsidRDefault="0082070C">
      <w:pPr>
        <w:pStyle w:val="Standard"/>
        <w:numPr>
          <w:ilvl w:val="0"/>
          <w:numId w:val="2"/>
        </w:numPr>
        <w:spacing w:before="57"/>
        <w:ind w:left="261" w:firstLine="204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Определить группу риска возможного заражения людей опасными болезнями животных;</w:t>
      </w:r>
    </w:p>
    <w:p w:rsidR="009F232D" w:rsidRDefault="0082070C">
      <w:pPr>
        <w:pStyle w:val="Standard"/>
        <w:numPr>
          <w:ilvl w:val="0"/>
          <w:numId w:val="2"/>
        </w:numPr>
        <w:spacing w:before="57"/>
        <w:ind w:left="261" w:firstLine="204"/>
        <w:jc w:val="both"/>
        <w:rPr>
          <w:sz w:val="28"/>
          <w:szCs w:val="26"/>
        </w:rPr>
      </w:pPr>
      <w:r>
        <w:rPr>
          <w:sz w:val="28"/>
          <w:szCs w:val="26"/>
        </w:rPr>
        <w:t>Организовать работу патрульных групп по отсле</w:t>
      </w:r>
      <w:r>
        <w:rPr>
          <w:sz w:val="28"/>
          <w:szCs w:val="26"/>
        </w:rPr>
        <w:t>живанию складывающейся эпизодической обстановки;</w:t>
      </w:r>
    </w:p>
    <w:p w:rsidR="009F232D" w:rsidRDefault="0082070C">
      <w:pPr>
        <w:pStyle w:val="Standard"/>
        <w:numPr>
          <w:ilvl w:val="0"/>
          <w:numId w:val="2"/>
        </w:numPr>
        <w:spacing w:before="57"/>
        <w:ind w:left="261" w:firstLine="204"/>
        <w:jc w:val="both"/>
        <w:rPr>
          <w:sz w:val="28"/>
          <w:szCs w:val="26"/>
        </w:rPr>
      </w:pPr>
      <w:r>
        <w:rPr>
          <w:sz w:val="28"/>
          <w:szCs w:val="26"/>
        </w:rPr>
        <w:t>Организовать доведение до населения памяток</w:t>
      </w:r>
      <w:proofErr w:type="gramStart"/>
      <w:r>
        <w:rPr>
          <w:sz w:val="28"/>
          <w:szCs w:val="26"/>
        </w:rPr>
        <w:t xml:space="preserve"> ,</w:t>
      </w:r>
      <w:proofErr w:type="gramEnd"/>
      <w:r>
        <w:rPr>
          <w:sz w:val="28"/>
          <w:szCs w:val="26"/>
        </w:rPr>
        <w:t xml:space="preserve"> разработанных Министерством сельского хозяйства  Забайкальского края и Министерства здравоохранения Забайкальского края.</w:t>
      </w:r>
    </w:p>
    <w:p w:rsidR="009F232D" w:rsidRDefault="0082070C">
      <w:pPr>
        <w:pStyle w:val="Standard"/>
        <w:numPr>
          <w:ilvl w:val="0"/>
          <w:numId w:val="2"/>
        </w:numPr>
        <w:ind w:left="261" w:firstLine="204"/>
        <w:jc w:val="both"/>
        <w:rPr>
          <w:sz w:val="28"/>
          <w:szCs w:val="26"/>
        </w:rPr>
      </w:pPr>
      <w:r>
        <w:rPr>
          <w:sz w:val="28"/>
          <w:szCs w:val="26"/>
        </w:rPr>
        <w:t>Совместно с ветеринарными службами и спе</w:t>
      </w:r>
      <w:r>
        <w:rPr>
          <w:sz w:val="28"/>
          <w:szCs w:val="26"/>
        </w:rPr>
        <w:t>циалистами отделов и управлений сельского хозяйства приграничных районов приступить к клиническому обследованию домашних животных;</w:t>
      </w:r>
    </w:p>
    <w:p w:rsidR="009F232D" w:rsidRDefault="0082070C">
      <w:pPr>
        <w:pStyle w:val="Standard"/>
        <w:numPr>
          <w:ilvl w:val="0"/>
          <w:numId w:val="2"/>
        </w:numPr>
        <w:ind w:left="261" w:firstLine="204"/>
        <w:jc w:val="both"/>
        <w:rPr>
          <w:sz w:val="28"/>
          <w:szCs w:val="26"/>
        </w:rPr>
      </w:pPr>
      <w:r>
        <w:rPr>
          <w:sz w:val="28"/>
          <w:szCs w:val="26"/>
        </w:rPr>
        <w:t>Контроль оставляю за собой.</w:t>
      </w:r>
    </w:p>
    <w:p w:rsidR="009F232D" w:rsidRDefault="009F232D">
      <w:pPr>
        <w:pStyle w:val="Standard"/>
        <w:jc w:val="center"/>
        <w:rPr>
          <w:b/>
          <w:sz w:val="28"/>
          <w:szCs w:val="26"/>
        </w:rPr>
      </w:pPr>
    </w:p>
    <w:p w:rsidR="009F232D" w:rsidRDefault="009F232D">
      <w:pPr>
        <w:pStyle w:val="Standard"/>
        <w:jc w:val="center"/>
        <w:rPr>
          <w:b/>
          <w:sz w:val="28"/>
          <w:szCs w:val="26"/>
        </w:rPr>
      </w:pPr>
    </w:p>
    <w:p w:rsidR="009F232D" w:rsidRDefault="009F232D">
      <w:pPr>
        <w:pStyle w:val="Standard"/>
        <w:jc w:val="center"/>
        <w:rPr>
          <w:b/>
          <w:sz w:val="28"/>
          <w:szCs w:val="26"/>
        </w:rPr>
      </w:pPr>
    </w:p>
    <w:p w:rsidR="009F232D" w:rsidRDefault="0082070C">
      <w:pPr>
        <w:pStyle w:val="Standard"/>
        <w:rPr>
          <w:b/>
          <w:sz w:val="28"/>
        </w:rPr>
      </w:pPr>
      <w:r>
        <w:rPr>
          <w:b/>
          <w:sz w:val="28"/>
        </w:rPr>
        <w:t>Глава городского поселения</w:t>
      </w:r>
    </w:p>
    <w:p w:rsidR="009F232D" w:rsidRDefault="0082070C">
      <w:pPr>
        <w:pStyle w:val="Standard"/>
      </w:pPr>
      <w:r>
        <w:rPr>
          <w:b/>
          <w:sz w:val="28"/>
        </w:rPr>
        <w:t xml:space="preserve">«Забайкальское»                                                    </w:t>
      </w:r>
      <w:r>
        <w:rPr>
          <w:b/>
          <w:sz w:val="28"/>
        </w:rPr>
        <w:t xml:space="preserve">                               </w:t>
      </w:r>
      <w:proofErr w:type="spellStart"/>
      <w:r>
        <w:rPr>
          <w:b/>
          <w:sz w:val="28"/>
        </w:rPr>
        <w:t>О.Г.Ермолин</w:t>
      </w:r>
      <w:proofErr w:type="spellEnd"/>
    </w:p>
    <w:sectPr w:rsidR="009F232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070C">
      <w:r>
        <w:separator/>
      </w:r>
    </w:p>
  </w:endnote>
  <w:endnote w:type="continuationSeparator" w:id="0">
    <w:p w:rsidR="00000000" w:rsidRDefault="0082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070C">
      <w:r>
        <w:rPr>
          <w:color w:val="000000"/>
        </w:rPr>
        <w:separator/>
      </w:r>
    </w:p>
  </w:footnote>
  <w:footnote w:type="continuationSeparator" w:id="0">
    <w:p w:rsidR="00000000" w:rsidRDefault="0082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C02"/>
    <w:multiLevelType w:val="multilevel"/>
    <w:tmpl w:val="0220DF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2E732DD"/>
    <w:multiLevelType w:val="multilevel"/>
    <w:tmpl w:val="2654D6A2"/>
    <w:styleLink w:val="WW8Num1"/>
    <w:lvl w:ilvl="0">
      <w:start w:val="1"/>
      <w:numFmt w:val="decimal"/>
      <w:lvlText w:val="%1."/>
      <w:lvlJc w:val="left"/>
      <w:rPr>
        <w:sz w:val="28"/>
        <w:szCs w:val="26"/>
      </w:rPr>
    </w:lvl>
    <w:lvl w:ilvl="1">
      <w:start w:val="1"/>
      <w:numFmt w:val="decimal"/>
      <w:lvlText w:val="%1.%2"/>
      <w:lvlJc w:val="left"/>
      <w:rPr>
        <w:sz w:val="28"/>
        <w:szCs w:val="26"/>
      </w:rPr>
    </w:lvl>
    <w:lvl w:ilvl="2">
      <w:start w:val="1"/>
      <w:numFmt w:val="decimal"/>
      <w:lvlText w:val="%1.%2.%3"/>
      <w:lvlJc w:val="left"/>
      <w:rPr>
        <w:sz w:val="28"/>
        <w:szCs w:val="26"/>
      </w:rPr>
    </w:lvl>
    <w:lvl w:ilvl="3">
      <w:start w:val="1"/>
      <w:numFmt w:val="decimal"/>
      <w:lvlText w:val="%1.%2.%3.%4"/>
      <w:lvlJc w:val="left"/>
      <w:rPr>
        <w:sz w:val="28"/>
        <w:szCs w:val="26"/>
      </w:rPr>
    </w:lvl>
    <w:lvl w:ilvl="4">
      <w:start w:val="1"/>
      <w:numFmt w:val="decimal"/>
      <w:lvlText w:val="%1.%2.%3.%4.%5"/>
      <w:lvlJc w:val="left"/>
      <w:rPr>
        <w:sz w:val="28"/>
        <w:szCs w:val="26"/>
      </w:rPr>
    </w:lvl>
    <w:lvl w:ilvl="5">
      <w:start w:val="1"/>
      <w:numFmt w:val="decimal"/>
      <w:lvlText w:val="%1.%2.%3.%4.%5.%6"/>
      <w:lvlJc w:val="left"/>
      <w:rPr>
        <w:sz w:val="28"/>
        <w:szCs w:val="26"/>
      </w:rPr>
    </w:lvl>
    <w:lvl w:ilvl="6">
      <w:start w:val="1"/>
      <w:numFmt w:val="decimal"/>
      <w:lvlText w:val="%1.%2.%3.%4.%5.%6.%7"/>
      <w:lvlJc w:val="left"/>
      <w:rPr>
        <w:sz w:val="28"/>
        <w:szCs w:val="26"/>
      </w:rPr>
    </w:lvl>
    <w:lvl w:ilvl="7">
      <w:start w:val="1"/>
      <w:numFmt w:val="decimal"/>
      <w:lvlText w:val="%1.%2.%3.%4.%5.%6.%7.%8"/>
      <w:lvlJc w:val="left"/>
      <w:rPr>
        <w:sz w:val="28"/>
        <w:szCs w:val="26"/>
      </w:rPr>
    </w:lvl>
    <w:lvl w:ilvl="8">
      <w:start w:val="1"/>
      <w:numFmt w:val="decimal"/>
      <w:lvlText w:val="%1.%2.%3.%4.%5.%6.%7.%8.%9"/>
      <w:lvlJc w:val="left"/>
      <w:rPr>
        <w:sz w:val="28"/>
        <w:szCs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232D"/>
    <w:rsid w:val="0082070C"/>
    <w:rsid w:val="009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sz w:val="28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sz w:val="28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LKn/wTWCf4ZvKXfda6y1kMpLGALiJ9eNhNOzk1Hutg0=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8V6PeozfbLVUwzHqBtb+4NHro4F+HjkkPNqZcoY4uHw=</DigestValue>
    </Reference>
  </SignedInfo>
  <SignatureValue>RtO66wZaxmRSjydl4NSKCVCcti83GhxQW5ShNT2DDU5Tu/OupXaxP8fJbGIIOkq9fqi9AVcDnsun
Syeay9twCw==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Q0TjNX50JcRgKLygo2HtvPzl119V6SRjpSevkQuQJ48=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2DesQxG+wSUPpagmOvW8yhxzZpefUDUwmlUG0swbr4Y=</DigestValue>
      </Reference>
      <Reference URI="/word/document.xml?ContentType=application/vnd.openxmlformats-officedocument.wordprocessingml.document.main+xml">
        <DigestMethod Algorithm="http://www.w3.org/2001/04/xmldsig-more#gostr3411"/>
        <DigestValue>JtcWPpcXlh4MSz08ZpnYQTzrTPS6mc7HW4qugNqNuAA=</DigestValue>
      </Reference>
      <Reference URI="/word/endnotes.xml?ContentType=application/vnd.openxmlformats-officedocument.wordprocessingml.endnotes+xml">
        <DigestMethod Algorithm="http://www.w3.org/2001/04/xmldsig-more#gostr3411"/>
        <DigestValue>ygNhoROccZ0dPqN+jHi6S50ZoN2lLSFR16CMHX+P+7A=</DigestValue>
      </Reference>
      <Reference URI="/word/fontTable.xml?ContentType=application/vnd.openxmlformats-officedocument.wordprocessingml.fontTable+xml">
        <DigestMethod Algorithm="http://www.w3.org/2001/04/xmldsig-more#gostr3411"/>
        <DigestValue>8HeKzZiADd4AR/dtRfFnjtnaTAsLtcH3yUbMJDzT9Ms=</DigestValue>
      </Reference>
      <Reference URI="/word/footnotes.xml?ContentType=application/vnd.openxmlformats-officedocument.wordprocessingml.footnotes+xml">
        <DigestMethod Algorithm="http://www.w3.org/2001/04/xmldsig-more#gostr3411"/>
        <DigestValue>SXhDoYX3uYsgYF+wn8k5MZGj4MpAqjn7VNzduo/g8+w=</DigestValue>
      </Reference>
      <Reference URI="/word/numbering.xml?ContentType=application/vnd.openxmlformats-officedocument.wordprocessingml.numbering+xml">
        <DigestMethod Algorithm="http://www.w3.org/2001/04/xmldsig-more#gostr3411"/>
        <DigestValue>Al1iJ39wvgJ04B1lqbL/vN+yui6zSb38Sf02m1IapJE=</DigestValue>
      </Reference>
      <Reference URI="/word/settings.xml?ContentType=application/vnd.openxmlformats-officedocument.wordprocessingml.settings+xml">
        <DigestMethod Algorithm="http://www.w3.org/2001/04/xmldsig-more#gostr3411"/>
        <DigestValue>/m4d4NjTGBw3CQUvZ2igN6sacuUVQymHkB1ZwwEM+D4=</DigestValue>
      </Reference>
      <Reference URI="/word/styles.xml?ContentType=application/vnd.openxmlformats-officedocument.wordprocessingml.styles+xml">
        <DigestMethod Algorithm="http://www.w3.org/2001/04/xmldsig-more#gostr3411"/>
        <DigestValue>2IEw7NyKtzIA6PthFUQnitzAIIe5xBcL9pUx4527XTY=</DigestValue>
      </Reference>
      <Reference URI="/word/stylesWithEffects.xml?ContentType=application/vnd.ms-word.stylesWithEffects+xml">
        <DigestMethod Algorithm="http://www.w3.org/2001/04/xmldsig-more#gostr3411"/>
        <DigestValue>2nJMUFYb2hL41YzVz/Q6o0CO35q71ZX0o1z3WlPSF1s=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Q+2YHI5gaToJUYsB/D3HbOfnLJMM4yw+3LFpvcRtqto=</DigestValue>
      </Reference>
    </Manifest>
    <SignatureProperties>
      <SignatureProperty Id="idSignatureTime" Target="#idPackageSignature">
        <mdssi:SignatureTime>
          <mdssi:Format>YYYY-MM-DDThh:mm:ssTZD</mdssi:Format>
          <mdssi:Value>2018-06-14T02:34:20Z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2018-06-14T02:34:20Z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Obotdel</cp:lastModifiedBy>
  <cp:revision>2</cp:revision>
  <cp:lastPrinted>2018-06-04T14:44:00Z</cp:lastPrinted>
  <dcterms:created xsi:type="dcterms:W3CDTF">2018-06-14T02:34:00Z</dcterms:created>
  <dcterms:modified xsi:type="dcterms:W3CDTF">2018-06-14T02:34:00Z</dcterms:modified>
</cp:coreProperties>
</file>